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2649" w:rsidRDefault="003D5AC9" w:rsidP="00F02649">
      <w:pPr>
        <w:jc w:val="center"/>
        <w:rPr>
          <w:rFonts w:ascii="Arial" w:hAnsi="Arial" w:cs="Arial"/>
          <w:b/>
          <w:bCs/>
          <w:sz w:val="24"/>
          <w:szCs w:val="24"/>
          <w:u w:val="single"/>
        </w:rPr>
      </w:pPr>
      <w:r>
        <w:rPr>
          <w:rFonts w:ascii="Arial" w:hAnsi="Arial" w:cs="Arial"/>
          <w:b/>
          <w:bCs/>
          <w:sz w:val="24"/>
          <w:szCs w:val="24"/>
          <w:u w:val="single"/>
        </w:rPr>
        <w:t>Frequently Asked Questions</w:t>
      </w:r>
    </w:p>
    <w:p w:rsidR="00ED4904" w:rsidRDefault="00ED4904" w:rsidP="00F02649">
      <w:pPr>
        <w:jc w:val="center"/>
        <w:rPr>
          <w:rFonts w:ascii="Arial" w:hAnsi="Arial" w:cs="Arial"/>
          <w:b/>
          <w:bCs/>
          <w:sz w:val="24"/>
          <w:szCs w:val="24"/>
          <w:u w:val="single"/>
        </w:rPr>
      </w:pPr>
    </w:p>
    <w:p w:rsidR="00F02649" w:rsidRPr="00F02649" w:rsidRDefault="00F02649" w:rsidP="00F02649">
      <w:pPr>
        <w:pStyle w:val="NormalWeb"/>
        <w:spacing w:before="0" w:beforeAutospacing="0" w:after="0" w:afterAutospacing="0"/>
        <w:rPr>
          <w:rFonts w:asciiTheme="majorHAnsi" w:hAnsiTheme="majorHAnsi" w:cs="Arial"/>
          <w:color w:val="000000"/>
          <w:sz w:val="22"/>
          <w:szCs w:val="22"/>
        </w:rPr>
      </w:pPr>
    </w:p>
    <w:p w:rsidR="00F02649" w:rsidRPr="00F02649" w:rsidRDefault="00F02649" w:rsidP="00F02649">
      <w:pPr>
        <w:pStyle w:val="NormalWeb"/>
        <w:spacing w:before="0" w:beforeAutospacing="0" w:after="0" w:afterAutospacing="0"/>
        <w:rPr>
          <w:rFonts w:asciiTheme="majorHAnsi" w:hAnsiTheme="majorHAnsi" w:cs="Arial"/>
          <w:b/>
          <w:bCs/>
          <w:color w:val="000000"/>
          <w:sz w:val="22"/>
          <w:szCs w:val="22"/>
        </w:rPr>
      </w:pPr>
      <w:r w:rsidRPr="00F02649">
        <w:rPr>
          <w:rFonts w:asciiTheme="majorHAnsi" w:hAnsiTheme="majorHAnsi" w:cs="Arial"/>
          <w:b/>
          <w:bCs/>
          <w:color w:val="000000"/>
          <w:sz w:val="22"/>
          <w:szCs w:val="22"/>
        </w:rPr>
        <w:t>Q: What are the options for paying the semester bill?</w:t>
      </w:r>
    </w:p>
    <w:p w:rsidR="00F02649" w:rsidRPr="00F02649" w:rsidRDefault="00F02649" w:rsidP="00F02649">
      <w:pPr>
        <w:pStyle w:val="NormalWeb"/>
        <w:spacing w:before="0" w:beforeAutospacing="0" w:after="0" w:afterAutospacing="0"/>
        <w:rPr>
          <w:rFonts w:asciiTheme="majorHAnsi" w:hAnsiTheme="majorHAnsi" w:cs="Arial"/>
          <w:color w:val="000000"/>
          <w:sz w:val="22"/>
          <w:szCs w:val="22"/>
        </w:rPr>
      </w:pPr>
    </w:p>
    <w:p w:rsidR="00F02649" w:rsidRPr="00F02649" w:rsidRDefault="00F02649" w:rsidP="00F02649">
      <w:pPr>
        <w:pStyle w:val="NormalWeb"/>
        <w:spacing w:before="0" w:beforeAutospacing="0" w:after="0" w:afterAutospacing="0"/>
        <w:rPr>
          <w:rFonts w:asciiTheme="majorHAnsi" w:hAnsiTheme="majorHAnsi" w:cs="Arial"/>
          <w:color w:val="000000"/>
          <w:sz w:val="22"/>
          <w:szCs w:val="22"/>
        </w:rPr>
      </w:pPr>
      <w:r w:rsidRPr="00F02649">
        <w:rPr>
          <w:rFonts w:asciiTheme="majorHAnsi" w:hAnsiTheme="majorHAnsi" w:cs="Arial"/>
          <w:b/>
          <w:bCs/>
          <w:sz w:val="22"/>
          <w:szCs w:val="22"/>
        </w:rPr>
        <w:t>A:</w:t>
      </w:r>
      <w:r w:rsidRPr="00F02649">
        <w:rPr>
          <w:rFonts w:asciiTheme="majorHAnsi" w:hAnsiTheme="majorHAnsi" w:cs="Arial"/>
          <w:sz w:val="22"/>
          <w:szCs w:val="22"/>
        </w:rPr>
        <w:t xml:space="preserve"> </w:t>
      </w:r>
      <w:r w:rsidRPr="00F02649">
        <w:rPr>
          <w:rFonts w:asciiTheme="majorHAnsi" w:hAnsiTheme="majorHAnsi" w:cs="Arial"/>
          <w:color w:val="000000"/>
          <w:sz w:val="22"/>
          <w:szCs w:val="22"/>
        </w:rPr>
        <w:t xml:space="preserve">Students have three options to pay their bill: payment in full by the payment due date, enrollment in the DC Monthly Payment Plan, or borrowing an additional Parent PLUS or private bank loan to cover the balance.  Students can select one option or a combination of payment methods. </w:t>
      </w:r>
    </w:p>
    <w:p w:rsidR="00F02649" w:rsidRPr="00F02649" w:rsidRDefault="00F02649" w:rsidP="00F02649">
      <w:pPr>
        <w:pStyle w:val="NormalWeb"/>
        <w:spacing w:before="0" w:beforeAutospacing="0" w:after="0" w:afterAutospacing="0"/>
        <w:rPr>
          <w:rFonts w:asciiTheme="majorHAnsi" w:hAnsiTheme="majorHAnsi" w:cs="Arial"/>
          <w:color w:val="000000"/>
          <w:sz w:val="22"/>
          <w:szCs w:val="22"/>
        </w:rPr>
      </w:pPr>
    </w:p>
    <w:p w:rsidR="00F02649" w:rsidRPr="00F02649" w:rsidRDefault="00F02649" w:rsidP="00F02649">
      <w:pPr>
        <w:pStyle w:val="NormalWeb"/>
        <w:spacing w:before="0" w:beforeAutospacing="0" w:after="0" w:afterAutospacing="0"/>
        <w:rPr>
          <w:rFonts w:asciiTheme="majorHAnsi" w:hAnsiTheme="majorHAnsi" w:cs="Arial"/>
          <w:b/>
          <w:bCs/>
          <w:color w:val="000000"/>
          <w:sz w:val="22"/>
          <w:szCs w:val="22"/>
        </w:rPr>
      </w:pPr>
      <w:r w:rsidRPr="00F02649">
        <w:rPr>
          <w:rFonts w:asciiTheme="majorHAnsi" w:hAnsiTheme="majorHAnsi" w:cs="Arial"/>
          <w:b/>
          <w:bCs/>
          <w:color w:val="000000"/>
          <w:sz w:val="22"/>
          <w:szCs w:val="22"/>
        </w:rPr>
        <w:t>Q: How does the DC Monthly Payment plan work?</w:t>
      </w:r>
    </w:p>
    <w:p w:rsidR="00F02649" w:rsidRPr="00F02649" w:rsidRDefault="00F02649" w:rsidP="00F02649">
      <w:pPr>
        <w:pStyle w:val="NormalWeb"/>
        <w:spacing w:before="0" w:beforeAutospacing="0" w:after="0" w:afterAutospacing="0"/>
        <w:rPr>
          <w:rFonts w:asciiTheme="majorHAnsi" w:hAnsiTheme="majorHAnsi" w:cs="Arial"/>
          <w:color w:val="000000"/>
          <w:sz w:val="22"/>
          <w:szCs w:val="22"/>
        </w:rPr>
      </w:pPr>
    </w:p>
    <w:p w:rsidR="00F02649" w:rsidRPr="00F02649" w:rsidRDefault="00F02649" w:rsidP="00F02649">
      <w:pPr>
        <w:pStyle w:val="NormalWeb"/>
        <w:spacing w:before="0" w:beforeAutospacing="0" w:after="0" w:afterAutospacing="0"/>
        <w:rPr>
          <w:rFonts w:asciiTheme="majorHAnsi" w:hAnsiTheme="majorHAnsi" w:cs="Arial"/>
          <w:color w:val="000000"/>
          <w:sz w:val="22"/>
          <w:szCs w:val="22"/>
        </w:rPr>
      </w:pPr>
      <w:r w:rsidRPr="00F02649">
        <w:rPr>
          <w:rFonts w:asciiTheme="majorHAnsi" w:hAnsiTheme="majorHAnsi" w:cs="Arial"/>
          <w:b/>
          <w:bCs/>
          <w:color w:val="000000"/>
          <w:sz w:val="22"/>
          <w:szCs w:val="22"/>
        </w:rPr>
        <w:t>A:</w:t>
      </w:r>
      <w:r w:rsidRPr="00F02649">
        <w:rPr>
          <w:rFonts w:asciiTheme="majorHAnsi" w:hAnsiTheme="majorHAnsi" w:cs="Arial"/>
          <w:color w:val="000000"/>
          <w:sz w:val="22"/>
          <w:szCs w:val="22"/>
        </w:rPr>
        <w:t xml:space="preserve"> Defiance College offers a 5-month installment plan for semester balances.  Payments are due the first of the month, August - December for fall and January - May for spring. The plan is interest free but does charge a $25 enrollment fee each semester that you enroll in a payment plan. </w:t>
      </w:r>
      <w:r w:rsidR="00890DD6">
        <w:rPr>
          <w:rFonts w:asciiTheme="majorHAnsi" w:hAnsiTheme="majorHAnsi" w:cs="Arial"/>
          <w:color w:val="000000"/>
          <w:sz w:val="22"/>
          <w:szCs w:val="22"/>
        </w:rPr>
        <w:t>Processing fees may apply on credit card and check payments.</w:t>
      </w:r>
    </w:p>
    <w:p w:rsidR="00F02649" w:rsidRPr="00F02649" w:rsidRDefault="00F02649" w:rsidP="00F02649">
      <w:pPr>
        <w:pStyle w:val="NormalWeb"/>
        <w:spacing w:before="0" w:beforeAutospacing="0" w:after="0" w:afterAutospacing="0"/>
        <w:rPr>
          <w:rFonts w:asciiTheme="majorHAnsi" w:hAnsiTheme="majorHAnsi" w:cs="Arial"/>
          <w:color w:val="000000"/>
          <w:sz w:val="22"/>
          <w:szCs w:val="22"/>
        </w:rPr>
      </w:pPr>
    </w:p>
    <w:p w:rsidR="00F02649" w:rsidRPr="00F02649" w:rsidRDefault="00F02649" w:rsidP="00F02649">
      <w:pPr>
        <w:pStyle w:val="NormalWeb"/>
        <w:spacing w:before="0" w:beforeAutospacing="0" w:after="0" w:afterAutospacing="0"/>
        <w:rPr>
          <w:rFonts w:asciiTheme="majorHAnsi" w:hAnsiTheme="majorHAnsi" w:cs="Arial"/>
          <w:b/>
          <w:bCs/>
          <w:color w:val="000000"/>
          <w:sz w:val="22"/>
          <w:szCs w:val="22"/>
        </w:rPr>
      </w:pPr>
      <w:r w:rsidRPr="00F02649">
        <w:rPr>
          <w:rFonts w:asciiTheme="majorHAnsi" w:hAnsiTheme="majorHAnsi" w:cs="Arial"/>
          <w:b/>
          <w:bCs/>
          <w:color w:val="000000"/>
          <w:sz w:val="22"/>
          <w:szCs w:val="22"/>
        </w:rPr>
        <w:t>Q:</w:t>
      </w:r>
      <w:r w:rsidRPr="00F02649">
        <w:rPr>
          <w:rFonts w:asciiTheme="majorHAnsi" w:hAnsiTheme="majorHAnsi" w:cs="Arial"/>
          <w:color w:val="000000"/>
          <w:sz w:val="22"/>
          <w:szCs w:val="22"/>
        </w:rPr>
        <w:t xml:space="preserve"> </w:t>
      </w:r>
      <w:r w:rsidRPr="00F02649">
        <w:rPr>
          <w:rFonts w:asciiTheme="majorHAnsi" w:hAnsiTheme="majorHAnsi" w:cs="Arial"/>
          <w:b/>
          <w:bCs/>
          <w:color w:val="000000"/>
          <w:sz w:val="22"/>
          <w:szCs w:val="22"/>
        </w:rPr>
        <w:t>What are the different types of loans that can be used to pay for college?</w:t>
      </w:r>
    </w:p>
    <w:p w:rsidR="00F02649" w:rsidRPr="00F02649" w:rsidRDefault="00F02649" w:rsidP="00F02649">
      <w:pPr>
        <w:pStyle w:val="NormalWeb"/>
        <w:spacing w:before="0" w:beforeAutospacing="0" w:after="0" w:afterAutospacing="0"/>
        <w:rPr>
          <w:rFonts w:asciiTheme="majorHAnsi" w:hAnsiTheme="majorHAnsi" w:cs="Arial"/>
          <w:color w:val="000000"/>
          <w:sz w:val="22"/>
          <w:szCs w:val="22"/>
        </w:rPr>
      </w:pPr>
    </w:p>
    <w:p w:rsidR="00F02649" w:rsidRPr="00F02649" w:rsidRDefault="00F02649" w:rsidP="00F02649">
      <w:pPr>
        <w:pStyle w:val="NormalWeb"/>
        <w:spacing w:before="0" w:beforeAutospacing="0" w:after="0" w:afterAutospacing="0"/>
        <w:rPr>
          <w:rFonts w:asciiTheme="majorHAnsi" w:hAnsiTheme="majorHAnsi" w:cs="Arial"/>
          <w:color w:val="000000"/>
          <w:sz w:val="22"/>
          <w:szCs w:val="22"/>
        </w:rPr>
      </w:pPr>
      <w:r w:rsidRPr="00F02649">
        <w:rPr>
          <w:rFonts w:asciiTheme="majorHAnsi" w:hAnsiTheme="majorHAnsi" w:cs="Arial"/>
          <w:b/>
          <w:bCs/>
          <w:color w:val="000000"/>
          <w:sz w:val="22"/>
          <w:szCs w:val="22"/>
        </w:rPr>
        <w:t>A:</w:t>
      </w:r>
      <w:r w:rsidRPr="00F02649">
        <w:rPr>
          <w:rFonts w:asciiTheme="majorHAnsi" w:hAnsiTheme="majorHAnsi" w:cs="Arial"/>
          <w:color w:val="000000"/>
          <w:sz w:val="22"/>
          <w:szCs w:val="22"/>
        </w:rPr>
        <w:t xml:space="preserve"> There are three types of student loans:</w:t>
      </w:r>
    </w:p>
    <w:p w:rsidR="00F02649" w:rsidRDefault="00F02649" w:rsidP="00F02649">
      <w:pPr>
        <w:pStyle w:val="NormalWeb"/>
        <w:numPr>
          <w:ilvl w:val="0"/>
          <w:numId w:val="1"/>
        </w:numPr>
        <w:spacing w:before="0" w:beforeAutospacing="0" w:after="0" w:afterAutospacing="0"/>
        <w:rPr>
          <w:rFonts w:asciiTheme="majorHAnsi" w:hAnsiTheme="majorHAnsi" w:cs="Arial"/>
          <w:color w:val="000000"/>
          <w:sz w:val="22"/>
          <w:szCs w:val="22"/>
        </w:rPr>
      </w:pPr>
      <w:r w:rsidRPr="00F02649">
        <w:rPr>
          <w:rFonts w:asciiTheme="majorHAnsi" w:hAnsiTheme="majorHAnsi" w:cs="Arial"/>
          <w:color w:val="000000"/>
          <w:sz w:val="22"/>
          <w:szCs w:val="22"/>
        </w:rPr>
        <w:t xml:space="preserve">Federal Subsidized/Unsubsidized loans are in the student’s name and are awarded through the completion of the FAFSA. The interest rate is set by the Dept of Education each year and is currently 6.39%.  The subsidized loan is interest free while enrolled in 6 or more credit hours. The max amount awarded for the first year is $5,500.00.  </w:t>
      </w:r>
    </w:p>
    <w:p w:rsidR="00890DD6" w:rsidRPr="00F02649" w:rsidRDefault="00890DD6" w:rsidP="00890DD6">
      <w:pPr>
        <w:pStyle w:val="NormalWeb"/>
        <w:spacing w:before="0" w:beforeAutospacing="0" w:after="0" w:afterAutospacing="0"/>
        <w:ind w:left="720"/>
        <w:rPr>
          <w:rFonts w:asciiTheme="majorHAnsi" w:hAnsiTheme="majorHAnsi" w:cs="Arial"/>
          <w:color w:val="000000"/>
          <w:sz w:val="22"/>
          <w:szCs w:val="22"/>
        </w:rPr>
      </w:pPr>
    </w:p>
    <w:p w:rsidR="00F02649" w:rsidRPr="00890DD6" w:rsidRDefault="00F02649" w:rsidP="00F02649">
      <w:pPr>
        <w:pStyle w:val="NormalWeb"/>
        <w:numPr>
          <w:ilvl w:val="0"/>
          <w:numId w:val="1"/>
        </w:numPr>
        <w:spacing w:before="0" w:beforeAutospacing="0" w:after="0" w:afterAutospacing="0"/>
        <w:rPr>
          <w:rFonts w:asciiTheme="majorHAnsi" w:hAnsiTheme="majorHAnsi" w:cs="Arial"/>
          <w:sz w:val="22"/>
          <w:szCs w:val="22"/>
        </w:rPr>
      </w:pPr>
      <w:r w:rsidRPr="00F02649">
        <w:rPr>
          <w:rFonts w:asciiTheme="majorHAnsi" w:hAnsiTheme="majorHAnsi" w:cs="Arial"/>
          <w:color w:val="000000"/>
          <w:sz w:val="22"/>
          <w:szCs w:val="22"/>
        </w:rPr>
        <w:t xml:space="preserve">Federal Parent PLUS loans are in the parent’s name and applied for at </w:t>
      </w:r>
      <w:hyperlink r:id="rId5" w:history="1">
        <w:r w:rsidRPr="00F02649">
          <w:rPr>
            <w:rStyle w:val="Hyperlink"/>
            <w:rFonts w:asciiTheme="majorHAnsi" w:hAnsiTheme="majorHAnsi" w:cs="Arial"/>
            <w:sz w:val="22"/>
            <w:szCs w:val="22"/>
          </w:rPr>
          <w:t>www.studentaid.gov</w:t>
        </w:r>
      </w:hyperlink>
      <w:r w:rsidRPr="00F02649">
        <w:rPr>
          <w:rFonts w:asciiTheme="majorHAnsi" w:hAnsiTheme="majorHAnsi" w:cs="Arial"/>
          <w:color w:val="000000"/>
          <w:sz w:val="22"/>
          <w:szCs w:val="22"/>
        </w:rPr>
        <w:t>.  Parents are subject to an adverse credit check and may borrow up to the cost of attendance. The interest rate is set by the Dept of Education each year and is currently 8.94%</w:t>
      </w:r>
      <w:r w:rsidR="00890DD6">
        <w:rPr>
          <w:rFonts w:asciiTheme="majorHAnsi" w:hAnsiTheme="majorHAnsi" w:cs="Arial"/>
          <w:color w:val="000000"/>
          <w:sz w:val="22"/>
          <w:szCs w:val="22"/>
        </w:rPr>
        <w:t xml:space="preserve"> with a 4.228% processing fee</w:t>
      </w:r>
      <w:r w:rsidRPr="00F02649">
        <w:rPr>
          <w:rFonts w:asciiTheme="majorHAnsi" w:hAnsiTheme="majorHAnsi" w:cs="Arial"/>
          <w:color w:val="000000"/>
          <w:sz w:val="22"/>
          <w:szCs w:val="22"/>
        </w:rPr>
        <w:t xml:space="preserve">.  If a PLUS loan is denied, parents may appeal, secure a cosigner/endorser, or accept the declined status and the student is eligible for an additional $4,000.00 in their </w:t>
      </w:r>
      <w:r w:rsidRPr="00F02649">
        <w:rPr>
          <w:rFonts w:asciiTheme="majorHAnsi" w:hAnsiTheme="majorHAnsi" w:cs="Arial"/>
          <w:color w:val="000000"/>
          <w:sz w:val="22"/>
          <w:szCs w:val="22"/>
          <w:u w:val="single"/>
        </w:rPr>
        <w:t xml:space="preserve">unsubsidized </w:t>
      </w:r>
      <w:r w:rsidRPr="00F02649">
        <w:rPr>
          <w:rFonts w:asciiTheme="majorHAnsi" w:hAnsiTheme="majorHAnsi" w:cs="Arial"/>
          <w:color w:val="000000"/>
          <w:sz w:val="22"/>
          <w:szCs w:val="22"/>
        </w:rPr>
        <w:t xml:space="preserve">federal loan. </w:t>
      </w:r>
    </w:p>
    <w:p w:rsidR="00890DD6" w:rsidRPr="00F02649" w:rsidRDefault="00890DD6" w:rsidP="00890DD6">
      <w:pPr>
        <w:pStyle w:val="NormalWeb"/>
        <w:spacing w:before="0" w:beforeAutospacing="0" w:after="0" w:afterAutospacing="0"/>
        <w:ind w:left="720"/>
        <w:rPr>
          <w:rFonts w:asciiTheme="majorHAnsi" w:hAnsiTheme="majorHAnsi" w:cs="Arial"/>
          <w:sz w:val="22"/>
          <w:szCs w:val="22"/>
        </w:rPr>
      </w:pPr>
    </w:p>
    <w:p w:rsidR="00F02649" w:rsidRPr="00F02649" w:rsidRDefault="00F02649" w:rsidP="00F02649">
      <w:pPr>
        <w:pStyle w:val="NormalWeb"/>
        <w:numPr>
          <w:ilvl w:val="0"/>
          <w:numId w:val="1"/>
        </w:numPr>
        <w:spacing w:before="0" w:beforeAutospacing="0" w:after="0" w:afterAutospacing="0"/>
        <w:rPr>
          <w:rFonts w:asciiTheme="majorHAnsi" w:hAnsiTheme="majorHAnsi" w:cs="Arial"/>
          <w:sz w:val="22"/>
          <w:szCs w:val="22"/>
        </w:rPr>
      </w:pPr>
      <w:r w:rsidRPr="00F02649">
        <w:rPr>
          <w:rFonts w:asciiTheme="majorHAnsi" w:hAnsiTheme="majorHAnsi" w:cs="Arial"/>
          <w:color w:val="000000"/>
          <w:sz w:val="22"/>
          <w:szCs w:val="22"/>
        </w:rPr>
        <w:t xml:space="preserve">Alternative Loans are private education loans, typically in the student’s name, offered by private lenders. However, students usually require a cosigner.  The interest rate and conditions vary depending on the lender and the cosigner’s credit score. Defiance College accepts any lender. More information and a list of options can be found at </w:t>
      </w:r>
      <w:hyperlink r:id="rId6" w:history="1">
        <w:r w:rsidR="003D5AC9" w:rsidRPr="00660E14">
          <w:rPr>
            <w:rStyle w:val="Hyperlink"/>
            <w:rFonts w:asciiTheme="majorHAnsi" w:hAnsiTheme="majorHAnsi" w:cs="Arial"/>
            <w:sz w:val="22"/>
            <w:szCs w:val="22"/>
          </w:rPr>
          <w:t>https://www.defiance.edu/financial-aid/alternative-loans.html</w:t>
        </w:r>
      </w:hyperlink>
      <w:r w:rsidR="003D5AC9">
        <w:rPr>
          <w:rFonts w:asciiTheme="majorHAnsi" w:hAnsiTheme="majorHAnsi" w:cs="Arial"/>
          <w:color w:val="1155CC"/>
          <w:sz w:val="22"/>
          <w:szCs w:val="22"/>
          <w:u w:val="single"/>
        </w:rPr>
        <w:t xml:space="preserve">. </w:t>
      </w:r>
    </w:p>
    <w:p w:rsidR="00F02649" w:rsidRDefault="00F02649" w:rsidP="00F02649">
      <w:pPr>
        <w:pStyle w:val="NormalWeb"/>
        <w:spacing w:before="0" w:beforeAutospacing="0" w:after="0" w:afterAutospacing="0"/>
        <w:rPr>
          <w:rFonts w:asciiTheme="majorHAnsi" w:hAnsiTheme="majorHAnsi" w:cs="Arial"/>
          <w:sz w:val="22"/>
          <w:szCs w:val="22"/>
        </w:rPr>
      </w:pPr>
    </w:p>
    <w:p w:rsidR="003D5AC9" w:rsidRDefault="00411497" w:rsidP="00411497">
      <w:pPr>
        <w:pStyle w:val="NormalWeb"/>
        <w:spacing w:before="0" w:beforeAutospacing="0" w:after="0" w:afterAutospacing="0"/>
        <w:jc w:val="center"/>
        <w:rPr>
          <w:rFonts w:asciiTheme="majorHAnsi" w:hAnsiTheme="majorHAnsi" w:cs="Arial"/>
          <w:b/>
          <w:sz w:val="22"/>
          <w:szCs w:val="22"/>
          <w:u w:val="single"/>
        </w:rPr>
      </w:pPr>
      <w:r>
        <w:rPr>
          <w:rFonts w:asciiTheme="majorHAnsi" w:hAnsiTheme="majorHAnsi" w:cs="Arial"/>
          <w:b/>
          <w:sz w:val="22"/>
          <w:szCs w:val="22"/>
          <w:u w:val="single"/>
        </w:rPr>
        <w:t xml:space="preserve">Office </w:t>
      </w:r>
      <w:r w:rsidRPr="00411497">
        <w:rPr>
          <w:rFonts w:asciiTheme="majorHAnsi" w:hAnsiTheme="majorHAnsi" w:cs="Arial"/>
          <w:b/>
          <w:sz w:val="22"/>
          <w:szCs w:val="22"/>
          <w:u w:val="single"/>
        </w:rPr>
        <w:t>Information:</w:t>
      </w:r>
    </w:p>
    <w:p w:rsidR="00411497" w:rsidRPr="00411497" w:rsidRDefault="00411497" w:rsidP="00411497">
      <w:pPr>
        <w:pStyle w:val="NormalWeb"/>
        <w:spacing w:before="0" w:beforeAutospacing="0" w:after="0" w:afterAutospacing="0"/>
        <w:jc w:val="center"/>
        <w:rPr>
          <w:rFonts w:asciiTheme="majorHAnsi" w:hAnsiTheme="majorHAnsi" w:cs="Arial"/>
          <w:b/>
          <w:sz w:val="22"/>
          <w:szCs w:val="22"/>
          <w:u w:val="single"/>
        </w:rPr>
      </w:pPr>
    </w:p>
    <w:p w:rsidR="003D5AC9" w:rsidRDefault="007F12B7" w:rsidP="00F02649">
      <w:pPr>
        <w:pStyle w:val="NormalWeb"/>
        <w:spacing w:before="0" w:beforeAutospacing="0" w:after="0" w:afterAutospacing="0"/>
        <w:rPr>
          <w:rFonts w:asciiTheme="majorHAnsi" w:hAnsiTheme="majorHAnsi" w:cs="Arial"/>
          <w:sz w:val="22"/>
          <w:szCs w:val="22"/>
        </w:rPr>
      </w:pPr>
      <w:r>
        <w:rPr>
          <w:rFonts w:asciiTheme="majorHAnsi" w:hAnsiTheme="majorHAnsi" w:cs="Arial"/>
          <w:sz w:val="22"/>
          <w:szCs w:val="22"/>
        </w:rPr>
        <w:t xml:space="preserve">Defiance College Student Accounts Office: #419-783-2339 or </w:t>
      </w:r>
      <w:hyperlink r:id="rId7" w:history="1">
        <w:r w:rsidRPr="00B245B3">
          <w:rPr>
            <w:rStyle w:val="Hyperlink"/>
            <w:rFonts w:asciiTheme="majorHAnsi" w:hAnsiTheme="majorHAnsi" w:cs="Arial"/>
            <w:sz w:val="22"/>
            <w:szCs w:val="22"/>
          </w:rPr>
          <w:t>kmohring@defiance.edu</w:t>
        </w:r>
      </w:hyperlink>
    </w:p>
    <w:p w:rsidR="007F12B7" w:rsidRDefault="007F12B7" w:rsidP="00F02649">
      <w:pPr>
        <w:pStyle w:val="NormalWeb"/>
        <w:spacing w:before="0" w:beforeAutospacing="0" w:after="0" w:afterAutospacing="0"/>
        <w:rPr>
          <w:rFonts w:asciiTheme="majorHAnsi" w:hAnsiTheme="majorHAnsi" w:cs="Arial"/>
          <w:sz w:val="22"/>
          <w:szCs w:val="22"/>
        </w:rPr>
      </w:pPr>
      <w:r>
        <w:rPr>
          <w:rFonts w:asciiTheme="majorHAnsi" w:hAnsiTheme="majorHAnsi" w:cs="Arial"/>
          <w:sz w:val="22"/>
          <w:szCs w:val="22"/>
        </w:rPr>
        <w:t xml:space="preserve">Admissions Deposit Link: </w:t>
      </w:r>
      <w:hyperlink r:id="rId8" w:history="1">
        <w:r w:rsidRPr="007F12B7">
          <w:rPr>
            <w:rStyle w:val="Hyperlink"/>
            <w:rFonts w:asciiTheme="majorHAnsi" w:hAnsiTheme="majorHAnsi" w:cs="Arial"/>
            <w:sz w:val="22"/>
            <w:szCs w:val="22"/>
          </w:rPr>
          <w:t>https://www.defiance.edu/enrollment-deposit/</w:t>
        </w:r>
      </w:hyperlink>
      <w:r>
        <w:rPr>
          <w:rFonts w:asciiTheme="majorHAnsi" w:hAnsiTheme="majorHAnsi" w:cs="Arial"/>
          <w:sz w:val="22"/>
          <w:szCs w:val="22"/>
        </w:rPr>
        <w:t xml:space="preserve"> or #419-783-2359</w:t>
      </w:r>
    </w:p>
    <w:p w:rsidR="007F12B7" w:rsidRDefault="007F12B7" w:rsidP="00F02649">
      <w:pPr>
        <w:pStyle w:val="NormalWeb"/>
        <w:spacing w:before="0" w:beforeAutospacing="0" w:after="0" w:afterAutospacing="0"/>
        <w:rPr>
          <w:rFonts w:asciiTheme="majorHAnsi" w:hAnsiTheme="majorHAnsi" w:cs="Arial"/>
          <w:sz w:val="22"/>
          <w:szCs w:val="22"/>
        </w:rPr>
      </w:pPr>
      <w:r>
        <w:rPr>
          <w:rFonts w:asciiTheme="majorHAnsi" w:hAnsiTheme="majorHAnsi" w:cs="Arial"/>
          <w:sz w:val="22"/>
          <w:szCs w:val="22"/>
        </w:rPr>
        <w:t xml:space="preserve">Financial Aid Office: #419-783-2364 or </w:t>
      </w:r>
      <w:hyperlink r:id="rId9" w:history="1">
        <w:r w:rsidRPr="00B245B3">
          <w:rPr>
            <w:rStyle w:val="Hyperlink"/>
            <w:rFonts w:asciiTheme="majorHAnsi" w:hAnsiTheme="majorHAnsi" w:cs="Arial"/>
            <w:sz w:val="22"/>
            <w:szCs w:val="22"/>
          </w:rPr>
          <w:t>financialaid@defiance.edu</w:t>
        </w:r>
      </w:hyperlink>
      <w:bookmarkStart w:id="0" w:name="_GoBack"/>
      <w:bookmarkEnd w:id="0"/>
    </w:p>
    <w:p w:rsidR="007F12B7" w:rsidRPr="00F02649" w:rsidRDefault="007F12B7" w:rsidP="00F02649">
      <w:pPr>
        <w:pStyle w:val="NormalWeb"/>
        <w:spacing w:before="0" w:beforeAutospacing="0" w:after="0" w:afterAutospacing="0"/>
        <w:rPr>
          <w:rFonts w:asciiTheme="majorHAnsi" w:hAnsiTheme="majorHAnsi" w:cs="Arial"/>
          <w:sz w:val="22"/>
          <w:szCs w:val="22"/>
        </w:rPr>
      </w:pPr>
    </w:p>
    <w:sectPr w:rsidR="007F12B7" w:rsidRPr="00F026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1361CE"/>
    <w:multiLevelType w:val="hybridMultilevel"/>
    <w:tmpl w:val="DC80A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649"/>
    <w:rsid w:val="00114A32"/>
    <w:rsid w:val="003D5AC9"/>
    <w:rsid w:val="00411497"/>
    <w:rsid w:val="004F0936"/>
    <w:rsid w:val="00732242"/>
    <w:rsid w:val="007F12B7"/>
    <w:rsid w:val="00890DD6"/>
    <w:rsid w:val="00ED0C01"/>
    <w:rsid w:val="00ED4904"/>
    <w:rsid w:val="00F026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F2C4E"/>
  <w15:chartTrackingRefBased/>
  <w15:docId w15:val="{760E7E1D-3D7A-4336-BE2C-16830E6E3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026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0264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02649"/>
    <w:rPr>
      <w:color w:val="0563C1" w:themeColor="hyperlink"/>
      <w:u w:val="single"/>
    </w:rPr>
  </w:style>
  <w:style w:type="character" w:styleId="UnresolvedMention">
    <w:name w:val="Unresolved Mention"/>
    <w:basedOn w:val="DefaultParagraphFont"/>
    <w:uiPriority w:val="99"/>
    <w:semiHidden/>
    <w:unhideWhenUsed/>
    <w:rsid w:val="00F02649"/>
    <w:rPr>
      <w:color w:val="605E5C"/>
      <w:shd w:val="clear" w:color="auto" w:fill="E1DFDD"/>
    </w:rPr>
  </w:style>
  <w:style w:type="paragraph" w:styleId="ListParagraph">
    <w:name w:val="List Paragraph"/>
    <w:basedOn w:val="Normal"/>
    <w:uiPriority w:val="34"/>
    <w:qFormat/>
    <w:rsid w:val="00890D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efiance.edu/enrollment-deposit/" TargetMode="External"/><Relationship Id="rId3" Type="http://schemas.openxmlformats.org/officeDocument/2006/relationships/settings" Target="settings.xml"/><Relationship Id="rId7" Type="http://schemas.openxmlformats.org/officeDocument/2006/relationships/hyperlink" Target="mailto:kmohring@defiance.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efiance.edu/financial-aid/alternative-loans.html" TargetMode="External"/><Relationship Id="rId11" Type="http://schemas.openxmlformats.org/officeDocument/2006/relationships/theme" Target="theme/theme1.xml"/><Relationship Id="rId5" Type="http://schemas.openxmlformats.org/officeDocument/2006/relationships/hyperlink" Target="http://www.studentaid.go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financialaid@defiance.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284</TotalTime>
  <Pages>1</Pages>
  <Words>397</Words>
  <Characters>2266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Defiance College</Company>
  <LinksUpToDate>false</LinksUpToDate>
  <CharactersWithSpaces>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Rubio Janelle</dc:creator>
  <cp:keywords/>
  <dc:description/>
  <cp:lastModifiedBy>Rubio Janelle</cp:lastModifiedBy>
  <cp:revision>2</cp:revision>
  <cp:lastPrinted>2025-12-05T14:52:00Z</cp:lastPrinted>
  <dcterms:created xsi:type="dcterms:W3CDTF">2025-12-03T19:18:00Z</dcterms:created>
  <dcterms:modified xsi:type="dcterms:W3CDTF">2025-12-05T18:47:00Z</dcterms:modified>
</cp:coreProperties>
</file>